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033" w:rsidRPr="000B31DE" w:rsidRDefault="00513033" w:rsidP="00513033">
      <w:pPr>
        <w:spacing w:after="0"/>
        <w:jc w:val="center"/>
        <w:rPr>
          <w:rFonts w:ascii="Book Antiqua" w:hAnsi="Book Antiqua" w:cs="Tahoma"/>
          <w:b/>
          <w:sz w:val="24"/>
          <w:szCs w:val="24"/>
        </w:rPr>
      </w:pPr>
      <w:r w:rsidRPr="000B31DE">
        <w:rPr>
          <w:rFonts w:ascii="Book Antiqua" w:hAnsi="Book Antiqua" w:cs="Tahoma"/>
          <w:b/>
          <w:sz w:val="24"/>
          <w:szCs w:val="24"/>
        </w:rPr>
        <w:t>“</w:t>
      </w:r>
      <w:r w:rsidR="008E6531">
        <w:rPr>
          <w:rFonts w:ascii="Book Antiqua" w:hAnsi="Book Antiqua" w:cs="Tahoma"/>
          <w:b/>
          <w:sz w:val="24"/>
          <w:szCs w:val="24"/>
        </w:rPr>
        <w:t>My Neighbor</w:t>
      </w:r>
      <w:r w:rsidRPr="000B31DE">
        <w:rPr>
          <w:rFonts w:ascii="Book Antiqua" w:hAnsi="Book Antiqua" w:cs="Tahoma"/>
          <w:b/>
          <w:sz w:val="24"/>
          <w:szCs w:val="24"/>
        </w:rPr>
        <w:t>”</w:t>
      </w:r>
    </w:p>
    <w:p w:rsidR="00513033" w:rsidRPr="000B31DE" w:rsidRDefault="00513033" w:rsidP="00513033">
      <w:pPr>
        <w:spacing w:after="0"/>
        <w:jc w:val="center"/>
        <w:rPr>
          <w:rFonts w:ascii="Book Antiqua" w:hAnsi="Book Antiqua" w:cs="Tahoma"/>
          <w:b/>
          <w:sz w:val="24"/>
          <w:szCs w:val="24"/>
        </w:rPr>
      </w:pPr>
      <w:r w:rsidRPr="000B31DE">
        <w:rPr>
          <w:rFonts w:ascii="Book Antiqua" w:hAnsi="Book Antiqua" w:cs="Tahoma"/>
          <w:b/>
          <w:sz w:val="24"/>
          <w:szCs w:val="24"/>
        </w:rPr>
        <w:t>A Sermon delivered by Rev. John Balicki</w:t>
      </w:r>
    </w:p>
    <w:p w:rsidR="00513033" w:rsidRPr="000B31DE" w:rsidRDefault="00513033" w:rsidP="00513033">
      <w:pPr>
        <w:spacing w:after="0"/>
        <w:jc w:val="center"/>
        <w:rPr>
          <w:rFonts w:ascii="Book Antiqua" w:hAnsi="Book Antiqua" w:cs="Tahoma"/>
          <w:b/>
          <w:sz w:val="24"/>
          <w:szCs w:val="24"/>
        </w:rPr>
      </w:pPr>
      <w:r w:rsidRPr="000B31DE">
        <w:rPr>
          <w:rFonts w:ascii="Book Antiqua" w:hAnsi="Book Antiqua" w:cs="Tahoma"/>
          <w:b/>
          <w:sz w:val="24"/>
          <w:szCs w:val="24"/>
        </w:rPr>
        <w:t>St. Luke’s Episcopal Church, Wilton, Maine</w:t>
      </w:r>
    </w:p>
    <w:p w:rsidR="00513033" w:rsidRDefault="00513033" w:rsidP="00513033">
      <w:pPr>
        <w:spacing w:after="0"/>
        <w:jc w:val="center"/>
        <w:rPr>
          <w:rFonts w:ascii="Book Antiqua" w:hAnsi="Book Antiqua" w:cs="Tahoma"/>
          <w:b/>
          <w:sz w:val="24"/>
          <w:szCs w:val="24"/>
        </w:rPr>
      </w:pPr>
      <w:r>
        <w:rPr>
          <w:rFonts w:ascii="Book Antiqua" w:hAnsi="Book Antiqua" w:cs="Tahoma"/>
          <w:b/>
          <w:sz w:val="24"/>
          <w:szCs w:val="24"/>
        </w:rPr>
        <w:t>F</w:t>
      </w:r>
      <w:r w:rsidR="001C05A1">
        <w:rPr>
          <w:rFonts w:ascii="Book Antiqua" w:hAnsi="Book Antiqua" w:cs="Tahoma"/>
          <w:b/>
          <w:sz w:val="24"/>
          <w:szCs w:val="24"/>
        </w:rPr>
        <w:t>if</w:t>
      </w:r>
      <w:r w:rsidRPr="000B31DE">
        <w:rPr>
          <w:rFonts w:ascii="Book Antiqua" w:hAnsi="Book Antiqua" w:cs="Tahoma"/>
          <w:b/>
          <w:sz w:val="24"/>
          <w:szCs w:val="24"/>
        </w:rPr>
        <w:t xml:space="preserve">th Sunday </w:t>
      </w:r>
      <w:r>
        <w:rPr>
          <w:rFonts w:ascii="Book Antiqua" w:hAnsi="Book Antiqua" w:cs="Tahoma"/>
          <w:b/>
          <w:sz w:val="24"/>
          <w:szCs w:val="24"/>
        </w:rPr>
        <w:t>after Pentecost</w:t>
      </w:r>
      <w:r w:rsidRPr="000B31DE">
        <w:rPr>
          <w:rFonts w:ascii="Book Antiqua" w:hAnsi="Book Antiqua" w:cs="Tahoma"/>
          <w:b/>
          <w:sz w:val="24"/>
          <w:szCs w:val="24"/>
        </w:rPr>
        <w:t xml:space="preserve">, </w:t>
      </w:r>
      <w:r>
        <w:rPr>
          <w:rFonts w:ascii="Book Antiqua" w:hAnsi="Book Antiqua" w:cs="Tahoma"/>
          <w:b/>
          <w:sz w:val="24"/>
          <w:szCs w:val="24"/>
        </w:rPr>
        <w:t xml:space="preserve">July </w:t>
      </w:r>
      <w:r w:rsidR="001C05A1">
        <w:rPr>
          <w:rFonts w:ascii="Book Antiqua" w:hAnsi="Book Antiqua" w:cs="Tahoma"/>
          <w:b/>
          <w:sz w:val="24"/>
          <w:szCs w:val="24"/>
        </w:rPr>
        <w:t>13</w:t>
      </w:r>
      <w:r w:rsidRPr="000B31DE">
        <w:rPr>
          <w:rFonts w:ascii="Book Antiqua" w:hAnsi="Book Antiqua" w:cs="Tahoma"/>
          <w:b/>
          <w:sz w:val="24"/>
          <w:szCs w:val="24"/>
        </w:rPr>
        <w:t>, 2025</w:t>
      </w:r>
    </w:p>
    <w:p w:rsidR="00513033" w:rsidRDefault="00513033" w:rsidP="00513033">
      <w:pPr>
        <w:spacing w:after="0"/>
        <w:jc w:val="center"/>
        <w:rPr>
          <w:rFonts w:ascii="Book Antiqua" w:hAnsi="Book Antiqua" w:cs="Tahoma"/>
          <w:b/>
          <w:sz w:val="24"/>
          <w:szCs w:val="24"/>
        </w:rPr>
      </w:pPr>
    </w:p>
    <w:p w:rsidR="008E6531" w:rsidRDefault="008E6531" w:rsidP="008E6531">
      <w:pPr>
        <w:spacing w:after="0"/>
        <w:rPr>
          <w:rFonts w:ascii="Book Antiqua" w:hAnsi="Book Antiqua" w:cs="Tahoma"/>
          <w:bCs/>
          <w:sz w:val="24"/>
          <w:szCs w:val="24"/>
        </w:rPr>
      </w:pPr>
      <w:r>
        <w:rPr>
          <w:rFonts w:ascii="Book Antiqua" w:hAnsi="Book Antiqua" w:cs="Tahoma"/>
          <w:bCs/>
          <w:sz w:val="24"/>
          <w:szCs w:val="24"/>
        </w:rPr>
        <w:t>We have a law named after it, numerous hospitals, shelters, food pantries, social service organizations.  According to “America” magazine it is in third place of our best loved parables.  For best loved we certainly don’t treat it well – it shows up only once every three years in the lectionary cycle, is never read on any other of our major seasons or feasts, shows up in the middle of July when it’s usually hotter than blazes everywhere and church attendance, at least in the northern hemisphere</w:t>
      </w:r>
      <w:r w:rsidR="009B5284">
        <w:rPr>
          <w:rFonts w:ascii="Book Antiqua" w:hAnsi="Book Antiqua" w:cs="Tahoma"/>
          <w:bCs/>
          <w:sz w:val="24"/>
          <w:szCs w:val="24"/>
        </w:rPr>
        <w:t>,</w:t>
      </w:r>
      <w:r>
        <w:rPr>
          <w:rFonts w:ascii="Book Antiqua" w:hAnsi="Book Antiqua" w:cs="Tahoma"/>
          <w:bCs/>
          <w:sz w:val="24"/>
          <w:szCs w:val="24"/>
        </w:rPr>
        <w:t xml:space="preserve"> is probably at its low point. But is that intentional? Well yes we love a Good Samaritan if somebody does something to help us but maybe we don’t always want to get too close.</w:t>
      </w:r>
    </w:p>
    <w:p w:rsidR="009B5284" w:rsidRDefault="009B5284" w:rsidP="008E6531">
      <w:pPr>
        <w:spacing w:after="0"/>
        <w:rPr>
          <w:rFonts w:ascii="Book Antiqua" w:hAnsi="Book Antiqua" w:cs="Tahoma"/>
          <w:bCs/>
          <w:sz w:val="24"/>
          <w:szCs w:val="24"/>
        </w:rPr>
      </w:pPr>
    </w:p>
    <w:p w:rsidR="008E6531" w:rsidRDefault="008E6531" w:rsidP="008E6531">
      <w:pPr>
        <w:spacing w:after="0"/>
        <w:rPr>
          <w:rFonts w:ascii="Book Antiqua" w:hAnsi="Book Antiqua" w:cs="Tahoma"/>
          <w:bCs/>
          <w:sz w:val="24"/>
          <w:szCs w:val="24"/>
        </w:rPr>
      </w:pPr>
      <w:r>
        <w:rPr>
          <w:rFonts w:ascii="Book Antiqua" w:hAnsi="Book Antiqua" w:cs="Tahoma"/>
          <w:bCs/>
          <w:sz w:val="24"/>
          <w:szCs w:val="24"/>
        </w:rPr>
        <w:t xml:space="preserve">We love it because maybe it gives us some warm fuzzies. That nice Samaritan helped that poor man while the priest and Levite didn’t.  Well that isn’t going to impact me!  There are only ___ priests here and I’m pretty certain there aren’t any Levites.  </w:t>
      </w:r>
    </w:p>
    <w:p w:rsidR="009B5284" w:rsidRDefault="009B5284" w:rsidP="008E6531">
      <w:pPr>
        <w:spacing w:after="0"/>
        <w:rPr>
          <w:rFonts w:ascii="Book Antiqua" w:hAnsi="Book Antiqua" w:cs="Tahoma"/>
          <w:bCs/>
          <w:sz w:val="24"/>
          <w:szCs w:val="24"/>
        </w:rPr>
      </w:pPr>
    </w:p>
    <w:p w:rsidR="009B5284" w:rsidRPr="009B5284" w:rsidRDefault="009B5284" w:rsidP="009B5284">
      <w:pPr>
        <w:spacing w:after="0"/>
        <w:rPr>
          <w:rFonts w:ascii="Book Antiqua" w:hAnsi="Book Antiqua" w:cs="Tahoma"/>
          <w:bCs/>
          <w:sz w:val="24"/>
          <w:szCs w:val="24"/>
        </w:rPr>
      </w:pPr>
      <w:r w:rsidRPr="009B5284">
        <w:rPr>
          <w:rFonts w:ascii="Book Antiqua" w:hAnsi="Book Antiqua" w:cs="Tahoma"/>
          <w:bCs/>
          <w:sz w:val="24"/>
          <w:szCs w:val="24"/>
        </w:rPr>
        <w:t>Amy-Jill Levine suggests that religion is meant "to comfort the afflicted and to afflict the comfortable."  She argue</w:t>
      </w:r>
      <w:r>
        <w:rPr>
          <w:rFonts w:ascii="Book Antiqua" w:hAnsi="Book Antiqua" w:cs="Tahoma"/>
          <w:bCs/>
          <w:sz w:val="24"/>
          <w:szCs w:val="24"/>
        </w:rPr>
        <w:t>s</w:t>
      </w:r>
      <w:r w:rsidRPr="009B5284">
        <w:rPr>
          <w:rFonts w:ascii="Book Antiqua" w:hAnsi="Book Antiqua" w:cs="Tahoma"/>
          <w:bCs/>
          <w:sz w:val="24"/>
          <w:szCs w:val="24"/>
        </w:rPr>
        <w:t xml:space="preserve"> that we would do well to think of the parables of Jesus as doing this afflicting. "Therefore, if we hear a parable and think, 'I really like that' or, worse, fail to take any challenge, we are not listening well enough."</w:t>
      </w:r>
    </w:p>
    <w:p w:rsidR="009B5284" w:rsidRPr="009B5284" w:rsidRDefault="009B5284" w:rsidP="009B5284">
      <w:pPr>
        <w:spacing w:after="0"/>
        <w:rPr>
          <w:rFonts w:ascii="Book Antiqua" w:hAnsi="Book Antiqua" w:cs="Tahoma"/>
          <w:bCs/>
          <w:sz w:val="24"/>
          <w:szCs w:val="24"/>
        </w:rPr>
      </w:pPr>
    </w:p>
    <w:p w:rsidR="009B5284" w:rsidRDefault="009B5284" w:rsidP="009B5284">
      <w:pPr>
        <w:spacing w:after="0"/>
        <w:rPr>
          <w:rFonts w:ascii="Book Antiqua" w:hAnsi="Book Antiqua" w:cs="Tahoma"/>
          <w:bCs/>
          <w:sz w:val="24"/>
          <w:szCs w:val="24"/>
        </w:rPr>
      </w:pPr>
      <w:r w:rsidRPr="009B5284">
        <w:rPr>
          <w:rFonts w:ascii="Book Antiqua" w:hAnsi="Book Antiqua" w:cs="Tahoma"/>
          <w:bCs/>
          <w:sz w:val="24"/>
          <w:szCs w:val="24"/>
        </w:rPr>
        <w:t xml:space="preserve">The difficulty for </w:t>
      </w:r>
      <w:r>
        <w:rPr>
          <w:rFonts w:ascii="Book Antiqua" w:hAnsi="Book Antiqua" w:cs="Tahoma"/>
          <w:bCs/>
          <w:sz w:val="24"/>
          <w:szCs w:val="24"/>
        </w:rPr>
        <w:t>many who were brought up in a Christian church</w:t>
      </w:r>
      <w:r w:rsidRPr="009B5284">
        <w:rPr>
          <w:rFonts w:ascii="Book Antiqua" w:hAnsi="Book Antiqua" w:cs="Tahoma"/>
          <w:bCs/>
          <w:sz w:val="24"/>
          <w:szCs w:val="24"/>
        </w:rPr>
        <w:t xml:space="preserve"> is that Jesus's parables are familiar and beloved, so much so that I don't experience them as afflictions.  I know many of them inside out and backwards — and therein lies the great danger: they no longer challenge me.  I read, I nod, and I walk away.  The parables I love most don't lay me bare.</w:t>
      </w:r>
      <w:r>
        <w:rPr>
          <w:rFonts w:ascii="Book Antiqua" w:hAnsi="Book Antiqua" w:cs="Tahoma"/>
          <w:bCs/>
          <w:sz w:val="24"/>
          <w:szCs w:val="24"/>
        </w:rPr>
        <w:t xml:space="preserve">  How can this familiar story have an impact on us today?</w:t>
      </w:r>
    </w:p>
    <w:p w:rsidR="009B5284" w:rsidRDefault="009B5284" w:rsidP="009B5284">
      <w:pPr>
        <w:spacing w:after="0"/>
        <w:rPr>
          <w:rFonts w:ascii="Book Antiqua" w:hAnsi="Book Antiqua" w:cs="Tahoma"/>
          <w:bCs/>
          <w:sz w:val="24"/>
          <w:szCs w:val="24"/>
        </w:rPr>
      </w:pPr>
    </w:p>
    <w:p w:rsidR="009B5284" w:rsidRDefault="00513FD2" w:rsidP="009B5284">
      <w:pPr>
        <w:spacing w:after="0"/>
        <w:rPr>
          <w:rFonts w:ascii="Book Antiqua" w:hAnsi="Book Antiqua" w:cs="Tahoma"/>
          <w:bCs/>
          <w:sz w:val="24"/>
          <w:szCs w:val="24"/>
        </w:rPr>
      </w:pPr>
      <w:r>
        <w:rPr>
          <w:rFonts w:ascii="Book Antiqua" w:hAnsi="Book Antiqua" w:cs="Tahoma"/>
          <w:bCs/>
          <w:sz w:val="24"/>
          <w:szCs w:val="24"/>
        </w:rPr>
        <w:t xml:space="preserve">So let’s put some juice into this well-known story which makes it unsuitable for bedtime reading to children or maybe even ourselves.  </w:t>
      </w:r>
      <w:r w:rsidRPr="00513FD2">
        <w:rPr>
          <w:rFonts w:ascii="Book Antiqua" w:hAnsi="Book Antiqua" w:cs="Tahoma"/>
          <w:bCs/>
          <w:sz w:val="24"/>
          <w:szCs w:val="24"/>
        </w:rPr>
        <w:t>By the time Jesus told this story, the enmity between the Jews and the Samaritans was ancient, entrenched, and bitter.  The two groups disagreed about everything that mattered: how to honor God, how to interpret the Scriptures, and where to worship.  They practiced their faith in separate temples, read different versions of the Torah, and avoided social contact with each other whenever possible.  Truth be told, they hated each other's guts.  Though we're inclined to love the Good Samaritan, Jesus's choice to make him the hero of his story was nothing less than shocking to first century ears.</w:t>
      </w:r>
    </w:p>
    <w:p w:rsidR="00311B79" w:rsidRDefault="00311B79" w:rsidP="00311B79">
      <w:pPr>
        <w:spacing w:after="0"/>
        <w:rPr>
          <w:rFonts w:ascii="Book Antiqua" w:hAnsi="Book Antiqua" w:cs="Tahoma"/>
          <w:bCs/>
          <w:sz w:val="24"/>
          <w:szCs w:val="24"/>
        </w:rPr>
      </w:pPr>
      <w:r w:rsidRPr="00311B79">
        <w:rPr>
          <w:rFonts w:ascii="Book Antiqua" w:hAnsi="Book Antiqua" w:cs="Tahoma"/>
          <w:bCs/>
          <w:sz w:val="24"/>
          <w:szCs w:val="24"/>
        </w:rPr>
        <w:lastRenderedPageBreak/>
        <w:t>Who is the last person on earth you'd ever want to deem "a good guy?"  The last person you'd ask to save your life?  Whom do you secretly hope to convert, fix, impress, control, or save — but never, ever need?</w:t>
      </w:r>
      <w:r>
        <w:rPr>
          <w:rFonts w:ascii="Book Antiqua" w:hAnsi="Book Antiqua" w:cs="Tahoma"/>
          <w:bCs/>
          <w:sz w:val="24"/>
          <w:szCs w:val="24"/>
        </w:rPr>
        <w:t xml:space="preserve"> Let’s put the parable in a more modern context: aa</w:t>
      </w:r>
      <w:r w:rsidRPr="00311B79">
        <w:rPr>
          <w:rFonts w:ascii="Book Antiqua" w:hAnsi="Book Antiqua" w:cs="Tahoma"/>
          <w:bCs/>
          <w:sz w:val="24"/>
          <w:szCs w:val="24"/>
        </w:rPr>
        <w:t xml:space="preserve"> liberal Democrat is robbed, and a </w:t>
      </w:r>
      <w:r>
        <w:rPr>
          <w:rFonts w:ascii="Book Antiqua" w:hAnsi="Book Antiqua" w:cs="Tahoma"/>
          <w:bCs/>
          <w:sz w:val="24"/>
          <w:szCs w:val="24"/>
        </w:rPr>
        <w:t>MAGA Republican in a house with a giant Trump flag comes out and</w:t>
      </w:r>
      <w:r w:rsidRPr="00311B79">
        <w:rPr>
          <w:rFonts w:ascii="Book Antiqua" w:hAnsi="Book Antiqua" w:cs="Tahoma"/>
          <w:bCs/>
          <w:sz w:val="24"/>
          <w:szCs w:val="24"/>
        </w:rPr>
        <w:t xml:space="preserve"> saves her life.  </w:t>
      </w:r>
      <w:r>
        <w:rPr>
          <w:rFonts w:ascii="Book Antiqua" w:hAnsi="Book Antiqua" w:cs="Tahoma"/>
          <w:bCs/>
          <w:sz w:val="24"/>
          <w:szCs w:val="24"/>
        </w:rPr>
        <w:t xml:space="preserve">Or vice versa.  </w:t>
      </w:r>
      <w:r w:rsidRPr="00311B79">
        <w:rPr>
          <w:rFonts w:ascii="Book Antiqua" w:hAnsi="Book Antiqua" w:cs="Tahoma"/>
          <w:bCs/>
          <w:sz w:val="24"/>
          <w:szCs w:val="24"/>
        </w:rPr>
        <w:t xml:space="preserve">A white supremacist is robbed, and a Good black teenager saves his life.  A transgender woman is robbed, and a Good anti-LGBTQ activist saves her life. An atheist is robbed, and a Good Christian fundamentalist saves his life.  </w:t>
      </w:r>
      <w:r>
        <w:rPr>
          <w:rFonts w:ascii="Book Antiqua" w:hAnsi="Book Antiqua" w:cs="Tahoma"/>
          <w:bCs/>
          <w:sz w:val="24"/>
          <w:szCs w:val="24"/>
        </w:rPr>
        <w:t>Or vice versa.</w:t>
      </w:r>
      <w:r w:rsidRPr="00311B79">
        <w:rPr>
          <w:rFonts w:ascii="Book Antiqua" w:hAnsi="Book Antiqua" w:cs="Tahoma"/>
          <w:bCs/>
          <w:sz w:val="24"/>
          <w:szCs w:val="24"/>
        </w:rPr>
        <w:t xml:space="preserve"> </w:t>
      </w:r>
    </w:p>
    <w:p w:rsidR="00311B79" w:rsidRDefault="00311B79" w:rsidP="00311B79">
      <w:pPr>
        <w:spacing w:after="0"/>
        <w:rPr>
          <w:rFonts w:ascii="Book Antiqua" w:hAnsi="Book Antiqua" w:cs="Tahoma"/>
          <w:bCs/>
          <w:sz w:val="24"/>
          <w:szCs w:val="24"/>
        </w:rPr>
      </w:pPr>
    </w:p>
    <w:p w:rsidR="00311B79" w:rsidRDefault="00311B79" w:rsidP="00311B79">
      <w:pPr>
        <w:spacing w:after="0"/>
        <w:rPr>
          <w:rFonts w:ascii="Book Antiqua" w:hAnsi="Book Antiqua" w:cs="Tahoma"/>
          <w:bCs/>
          <w:sz w:val="24"/>
          <w:szCs w:val="24"/>
        </w:rPr>
      </w:pPr>
      <w:r>
        <w:rPr>
          <w:rFonts w:ascii="Book Antiqua" w:hAnsi="Book Antiqua" w:cs="Tahoma"/>
          <w:bCs/>
          <w:sz w:val="24"/>
          <w:szCs w:val="24"/>
        </w:rPr>
        <w:t>Want to turn up the heat a little more.  That nice man that got robbedwas just so, so nice wasn’t he?  He probably sent the Samaritan a nice thank you note, maybe with complementary Red Sox or theater tickets enclosed.  He probably never called him later to whine and complain about how his wounds just weren’t healing well, and he was still sore and the pain pills weren’t strong enough, he probably never called back saying he was still out of work and his disability hadn’t kicked in yet and could the Samaritan spare a few more denarii?</w:t>
      </w:r>
    </w:p>
    <w:p w:rsidR="00866167" w:rsidRDefault="00866167" w:rsidP="00311B79">
      <w:pPr>
        <w:spacing w:after="0"/>
        <w:rPr>
          <w:rFonts w:ascii="Book Antiqua" w:hAnsi="Book Antiqua" w:cs="Tahoma"/>
          <w:bCs/>
          <w:sz w:val="24"/>
          <w:szCs w:val="24"/>
        </w:rPr>
      </w:pPr>
    </w:p>
    <w:p w:rsidR="00866167" w:rsidRPr="00866167" w:rsidRDefault="00866167" w:rsidP="00866167">
      <w:pPr>
        <w:spacing w:after="0"/>
        <w:rPr>
          <w:rFonts w:ascii="Book Antiqua" w:hAnsi="Book Antiqua" w:cs="Tahoma"/>
          <w:bCs/>
          <w:sz w:val="24"/>
          <w:szCs w:val="24"/>
        </w:rPr>
      </w:pPr>
      <w:r w:rsidRPr="00866167">
        <w:rPr>
          <w:rFonts w:ascii="Book Antiqua" w:hAnsi="Book Antiqua" w:cs="Tahoma"/>
          <w:bCs/>
          <w:sz w:val="24"/>
          <w:szCs w:val="24"/>
        </w:rPr>
        <w:t xml:space="preserve">Elizabeth-Anne Stewart </w:t>
      </w:r>
      <w:r>
        <w:rPr>
          <w:rFonts w:ascii="Book Antiqua" w:hAnsi="Book Antiqua" w:cs="Tahoma"/>
          <w:bCs/>
          <w:sz w:val="24"/>
          <w:szCs w:val="24"/>
        </w:rPr>
        <w:t xml:space="preserve">writes on the cost of being a Good Samaritan.  </w:t>
      </w:r>
    </w:p>
    <w:p w:rsidR="00866167" w:rsidRPr="00866167" w:rsidRDefault="00866167" w:rsidP="00866167">
      <w:pPr>
        <w:spacing w:after="0"/>
        <w:rPr>
          <w:rFonts w:ascii="Book Antiqua" w:hAnsi="Book Antiqua" w:cs="Tahoma"/>
          <w:bCs/>
          <w:sz w:val="24"/>
          <w:szCs w:val="24"/>
        </w:rPr>
      </w:pPr>
      <w:r w:rsidRPr="00866167">
        <w:rPr>
          <w:rFonts w:ascii="Book Antiqua" w:hAnsi="Book Antiqua" w:cs="Tahoma"/>
          <w:bCs/>
          <w:sz w:val="24"/>
          <w:szCs w:val="24"/>
        </w:rPr>
        <w:t>“The story of The Good Samaritan</w:t>
      </w:r>
      <w:r>
        <w:rPr>
          <w:rFonts w:ascii="Book Antiqua" w:hAnsi="Book Antiqua" w:cs="Tahoma"/>
          <w:bCs/>
          <w:sz w:val="24"/>
          <w:szCs w:val="24"/>
        </w:rPr>
        <w:t xml:space="preserve"> </w:t>
      </w:r>
      <w:r w:rsidRPr="00866167">
        <w:rPr>
          <w:rFonts w:ascii="Book Antiqua" w:hAnsi="Book Antiqua" w:cs="Tahoma"/>
          <w:bCs/>
          <w:sz w:val="24"/>
          <w:szCs w:val="24"/>
        </w:rPr>
        <w:t>warms the heart with its happy ending,</w:t>
      </w:r>
      <w:r>
        <w:rPr>
          <w:rFonts w:ascii="Book Antiqua" w:hAnsi="Book Antiqua" w:cs="Tahoma"/>
          <w:bCs/>
          <w:sz w:val="24"/>
          <w:szCs w:val="24"/>
        </w:rPr>
        <w:t xml:space="preserve"> </w:t>
      </w:r>
      <w:r w:rsidRPr="00866167">
        <w:rPr>
          <w:rFonts w:ascii="Book Antiqua" w:hAnsi="Book Antiqua" w:cs="Tahoma"/>
          <w:bCs/>
          <w:sz w:val="24"/>
          <w:szCs w:val="24"/>
        </w:rPr>
        <w:t>but how many people have paid dearly</w:t>
      </w:r>
      <w:r>
        <w:rPr>
          <w:rFonts w:ascii="Book Antiqua" w:hAnsi="Book Antiqua" w:cs="Tahoma"/>
          <w:bCs/>
          <w:sz w:val="24"/>
          <w:szCs w:val="24"/>
        </w:rPr>
        <w:t xml:space="preserve"> </w:t>
      </w:r>
      <w:r w:rsidRPr="00866167">
        <w:rPr>
          <w:rFonts w:ascii="Book Antiqua" w:hAnsi="Book Antiqua" w:cs="Tahoma"/>
          <w:bCs/>
          <w:sz w:val="24"/>
          <w:szCs w:val="24"/>
        </w:rPr>
        <w:t>for reaching out to those in need? Too</w:t>
      </w:r>
      <w:r>
        <w:rPr>
          <w:rFonts w:ascii="Book Antiqua" w:hAnsi="Book Antiqua" w:cs="Tahoma"/>
          <w:bCs/>
          <w:sz w:val="24"/>
          <w:szCs w:val="24"/>
        </w:rPr>
        <w:t xml:space="preserve"> </w:t>
      </w:r>
      <w:r w:rsidRPr="00866167">
        <w:rPr>
          <w:rFonts w:ascii="Book Antiqua" w:hAnsi="Book Antiqua" w:cs="Tahoma"/>
          <w:bCs/>
          <w:sz w:val="24"/>
          <w:szCs w:val="24"/>
        </w:rPr>
        <w:t>often, we hear of those who have lost life</w:t>
      </w:r>
      <w:r>
        <w:rPr>
          <w:rFonts w:ascii="Book Antiqua" w:hAnsi="Book Antiqua" w:cs="Tahoma"/>
          <w:bCs/>
          <w:sz w:val="24"/>
          <w:szCs w:val="24"/>
        </w:rPr>
        <w:t xml:space="preserve"> </w:t>
      </w:r>
      <w:r w:rsidRPr="00866167">
        <w:rPr>
          <w:rFonts w:ascii="Book Antiqua" w:hAnsi="Book Antiqua" w:cs="Tahoma"/>
          <w:bCs/>
          <w:sz w:val="24"/>
          <w:szCs w:val="24"/>
        </w:rPr>
        <w:t>or limb changing a stranger’s tire on the</w:t>
      </w:r>
      <w:r>
        <w:rPr>
          <w:rFonts w:ascii="Book Antiqua" w:hAnsi="Book Antiqua" w:cs="Tahoma"/>
          <w:bCs/>
          <w:sz w:val="24"/>
          <w:szCs w:val="24"/>
        </w:rPr>
        <w:t xml:space="preserve"> </w:t>
      </w:r>
      <w:r w:rsidRPr="00866167">
        <w:rPr>
          <w:rFonts w:ascii="Book Antiqua" w:hAnsi="Book Antiqua" w:cs="Tahoma"/>
          <w:bCs/>
          <w:sz w:val="24"/>
          <w:szCs w:val="24"/>
        </w:rPr>
        <w:t>side of a busy highway; too often, we</w:t>
      </w:r>
      <w:r>
        <w:rPr>
          <w:rFonts w:ascii="Book Antiqua" w:hAnsi="Book Antiqua" w:cs="Tahoma"/>
          <w:bCs/>
          <w:sz w:val="24"/>
          <w:szCs w:val="24"/>
        </w:rPr>
        <w:t xml:space="preserve"> </w:t>
      </w:r>
      <w:r w:rsidRPr="00866167">
        <w:rPr>
          <w:rFonts w:ascii="Book Antiqua" w:hAnsi="Book Antiqua" w:cs="Tahoma"/>
          <w:bCs/>
          <w:sz w:val="24"/>
          <w:szCs w:val="24"/>
        </w:rPr>
        <w:t>hear of those who have lost jobs because</w:t>
      </w:r>
      <w:r>
        <w:rPr>
          <w:rFonts w:ascii="Book Antiqua" w:hAnsi="Book Antiqua" w:cs="Tahoma"/>
          <w:bCs/>
          <w:sz w:val="24"/>
          <w:szCs w:val="24"/>
        </w:rPr>
        <w:t xml:space="preserve"> </w:t>
      </w:r>
      <w:r w:rsidRPr="00866167">
        <w:rPr>
          <w:rFonts w:ascii="Book Antiqua" w:hAnsi="Book Antiqua" w:cs="Tahoma"/>
          <w:bCs/>
          <w:sz w:val="24"/>
          <w:szCs w:val="24"/>
        </w:rPr>
        <w:t>they have befriended a colleague who</w:t>
      </w:r>
      <w:r>
        <w:rPr>
          <w:rFonts w:ascii="Book Antiqua" w:hAnsi="Book Antiqua" w:cs="Tahoma"/>
          <w:bCs/>
          <w:sz w:val="24"/>
          <w:szCs w:val="24"/>
        </w:rPr>
        <w:t xml:space="preserve"> </w:t>
      </w:r>
      <w:r w:rsidRPr="00866167">
        <w:rPr>
          <w:rFonts w:ascii="Book Antiqua" w:hAnsi="Book Antiqua" w:cs="Tahoma"/>
          <w:bCs/>
          <w:sz w:val="24"/>
          <w:szCs w:val="24"/>
        </w:rPr>
        <w:t>was being treated unjustly in the work</w:t>
      </w:r>
      <w:r>
        <w:rPr>
          <w:rFonts w:ascii="Book Antiqua" w:hAnsi="Book Antiqua" w:cs="Tahoma"/>
          <w:bCs/>
          <w:sz w:val="24"/>
          <w:szCs w:val="24"/>
        </w:rPr>
        <w:t xml:space="preserve"> </w:t>
      </w:r>
      <w:r w:rsidRPr="00866167">
        <w:rPr>
          <w:rFonts w:ascii="Book Antiqua" w:hAnsi="Book Antiqua" w:cs="Tahoma"/>
          <w:bCs/>
          <w:sz w:val="24"/>
          <w:szCs w:val="24"/>
        </w:rPr>
        <w:t>place; too often, we hear of those who</w:t>
      </w:r>
      <w:r>
        <w:rPr>
          <w:rFonts w:ascii="Book Antiqua" w:hAnsi="Book Antiqua" w:cs="Tahoma"/>
          <w:bCs/>
          <w:sz w:val="24"/>
          <w:szCs w:val="24"/>
        </w:rPr>
        <w:t xml:space="preserve"> </w:t>
      </w:r>
      <w:r w:rsidRPr="00866167">
        <w:rPr>
          <w:rFonts w:ascii="Book Antiqua" w:hAnsi="Book Antiqua" w:cs="Tahoma"/>
          <w:bCs/>
          <w:sz w:val="24"/>
          <w:szCs w:val="24"/>
        </w:rPr>
        <w:t>tried to protect a friend or relative from</w:t>
      </w:r>
      <w:r>
        <w:rPr>
          <w:rFonts w:ascii="Book Antiqua" w:hAnsi="Book Antiqua" w:cs="Tahoma"/>
          <w:bCs/>
          <w:sz w:val="24"/>
          <w:szCs w:val="24"/>
        </w:rPr>
        <w:t xml:space="preserve"> </w:t>
      </w:r>
      <w:r w:rsidRPr="00866167">
        <w:rPr>
          <w:rFonts w:ascii="Book Antiqua" w:hAnsi="Book Antiqua" w:cs="Tahoma"/>
          <w:bCs/>
          <w:sz w:val="24"/>
          <w:szCs w:val="24"/>
        </w:rPr>
        <w:t>domestic violence and ended up being</w:t>
      </w:r>
    </w:p>
    <w:p w:rsidR="00866167" w:rsidRDefault="00866167" w:rsidP="00866167">
      <w:pPr>
        <w:spacing w:after="0"/>
        <w:rPr>
          <w:rFonts w:ascii="Book Antiqua" w:hAnsi="Book Antiqua" w:cs="Tahoma"/>
          <w:bCs/>
          <w:sz w:val="24"/>
          <w:szCs w:val="24"/>
        </w:rPr>
      </w:pPr>
      <w:r w:rsidRPr="00866167">
        <w:rPr>
          <w:rFonts w:ascii="Book Antiqua" w:hAnsi="Book Antiqua" w:cs="Tahoma"/>
          <w:bCs/>
          <w:sz w:val="24"/>
          <w:szCs w:val="24"/>
        </w:rPr>
        <w:t>battered and maimed themselves; too</w:t>
      </w:r>
      <w:r>
        <w:rPr>
          <w:rFonts w:ascii="Book Antiqua" w:hAnsi="Book Antiqua" w:cs="Tahoma"/>
          <w:bCs/>
          <w:sz w:val="24"/>
          <w:szCs w:val="24"/>
        </w:rPr>
        <w:t xml:space="preserve"> </w:t>
      </w:r>
      <w:r w:rsidRPr="00866167">
        <w:rPr>
          <w:rFonts w:ascii="Book Antiqua" w:hAnsi="Book Antiqua" w:cs="Tahoma"/>
          <w:bCs/>
          <w:sz w:val="24"/>
          <w:szCs w:val="24"/>
        </w:rPr>
        <w:t>often, we hear of those who have lost</w:t>
      </w:r>
      <w:r>
        <w:rPr>
          <w:rFonts w:ascii="Book Antiqua" w:hAnsi="Book Antiqua" w:cs="Tahoma"/>
          <w:bCs/>
          <w:sz w:val="24"/>
          <w:szCs w:val="24"/>
        </w:rPr>
        <w:t xml:space="preserve"> </w:t>
      </w:r>
      <w:r w:rsidRPr="00866167">
        <w:rPr>
          <w:rFonts w:ascii="Book Antiqua" w:hAnsi="Book Antiqua" w:cs="Tahoma"/>
          <w:bCs/>
          <w:sz w:val="24"/>
          <w:szCs w:val="24"/>
        </w:rPr>
        <w:t>their credit rating and been forced into</w:t>
      </w:r>
      <w:r>
        <w:rPr>
          <w:rFonts w:ascii="Book Antiqua" w:hAnsi="Book Antiqua" w:cs="Tahoma"/>
          <w:bCs/>
          <w:sz w:val="24"/>
          <w:szCs w:val="24"/>
        </w:rPr>
        <w:t xml:space="preserve"> </w:t>
      </w:r>
      <w:r w:rsidRPr="00866167">
        <w:rPr>
          <w:rFonts w:ascii="Book Antiqua" w:hAnsi="Book Antiqua" w:cs="Tahoma"/>
          <w:bCs/>
          <w:sz w:val="24"/>
          <w:szCs w:val="24"/>
        </w:rPr>
        <w:t>bankruptcy and home foreclosure</w:t>
      </w:r>
      <w:r>
        <w:rPr>
          <w:rFonts w:ascii="Book Antiqua" w:hAnsi="Book Antiqua" w:cs="Tahoma"/>
          <w:bCs/>
          <w:sz w:val="24"/>
          <w:szCs w:val="24"/>
        </w:rPr>
        <w:t xml:space="preserve"> </w:t>
      </w:r>
      <w:r w:rsidRPr="00866167">
        <w:rPr>
          <w:rFonts w:ascii="Book Antiqua" w:hAnsi="Book Antiqua" w:cs="Tahoma"/>
          <w:bCs/>
          <w:sz w:val="24"/>
          <w:szCs w:val="24"/>
        </w:rPr>
        <w:t>because they helped out a friend or</w:t>
      </w:r>
      <w:r>
        <w:rPr>
          <w:rFonts w:ascii="Book Antiqua" w:hAnsi="Book Antiqua" w:cs="Tahoma"/>
          <w:bCs/>
          <w:sz w:val="24"/>
          <w:szCs w:val="24"/>
        </w:rPr>
        <w:t xml:space="preserve"> </w:t>
      </w:r>
      <w:r w:rsidRPr="00866167">
        <w:rPr>
          <w:rFonts w:ascii="Book Antiqua" w:hAnsi="Book Antiqua" w:cs="Tahoma"/>
          <w:bCs/>
          <w:sz w:val="24"/>
          <w:szCs w:val="24"/>
        </w:rPr>
        <w:t>relative who defaulted on the loan. ...</w:t>
      </w:r>
      <w:r>
        <w:rPr>
          <w:rFonts w:ascii="Book Antiqua" w:hAnsi="Book Antiqua" w:cs="Tahoma"/>
          <w:bCs/>
          <w:sz w:val="24"/>
          <w:szCs w:val="24"/>
        </w:rPr>
        <w:t xml:space="preserve"> And if it’s not that severe there might still be continued boundary violations, unwelcome phone calls, a failure to write the proper thank-you note. </w:t>
      </w:r>
    </w:p>
    <w:p w:rsidR="00866167" w:rsidRDefault="00866167" w:rsidP="00866167">
      <w:pPr>
        <w:spacing w:after="0"/>
        <w:rPr>
          <w:rFonts w:ascii="Book Antiqua" w:hAnsi="Book Antiqua" w:cs="Tahoma"/>
          <w:bCs/>
          <w:sz w:val="24"/>
          <w:szCs w:val="24"/>
        </w:rPr>
      </w:pPr>
    </w:p>
    <w:p w:rsidR="00866167" w:rsidRDefault="00866167" w:rsidP="00866167">
      <w:pPr>
        <w:spacing w:after="0"/>
        <w:rPr>
          <w:rFonts w:ascii="Book Antiqua" w:hAnsi="Book Antiqua" w:cs="Tahoma"/>
          <w:bCs/>
          <w:sz w:val="24"/>
          <w:szCs w:val="24"/>
        </w:rPr>
      </w:pPr>
      <w:r>
        <w:rPr>
          <w:rFonts w:ascii="Book Antiqua" w:hAnsi="Book Antiqua" w:cs="Tahoma"/>
          <w:bCs/>
          <w:sz w:val="24"/>
          <w:szCs w:val="24"/>
        </w:rPr>
        <w:t>There is certainly the unromantic side to being a Good Samaritan and you know what Jesus would say to all that?, “I’m sorry for your loss but tough noogies (or the appropriate Aremaic ttranslation thereof) or as Dietrich Bonhoeffer would have labeled it, “The Cost of Discipleship”</w:t>
      </w:r>
    </w:p>
    <w:p w:rsidR="00F75E62" w:rsidRDefault="00F75E62" w:rsidP="00866167">
      <w:pPr>
        <w:spacing w:after="0"/>
        <w:rPr>
          <w:rFonts w:ascii="Book Antiqua" w:hAnsi="Book Antiqua" w:cs="Tahoma"/>
          <w:bCs/>
          <w:sz w:val="24"/>
          <w:szCs w:val="24"/>
        </w:rPr>
      </w:pPr>
    </w:p>
    <w:p w:rsidR="00866167" w:rsidRDefault="00054655" w:rsidP="00866167">
      <w:pPr>
        <w:spacing w:after="0"/>
        <w:rPr>
          <w:rFonts w:ascii="Book Antiqua" w:hAnsi="Book Antiqua" w:cs="Tahoma"/>
          <w:bCs/>
          <w:sz w:val="24"/>
          <w:szCs w:val="24"/>
        </w:rPr>
      </w:pPr>
      <w:r>
        <w:rPr>
          <w:rFonts w:ascii="Book Antiqua" w:hAnsi="Book Antiqua" w:cs="Tahoma"/>
          <w:bCs/>
          <w:sz w:val="24"/>
          <w:szCs w:val="24"/>
        </w:rPr>
        <w:t>One final point: notice that the presenting question was “Who is my neighbor?”  It wasn’t who is my client, who is my patient, who are those poor folks that I’m just helping out a little.</w:t>
      </w:r>
      <w:r w:rsidR="00F75E62">
        <w:rPr>
          <w:rFonts w:ascii="Book Antiqua" w:hAnsi="Book Antiqua" w:cs="Tahoma"/>
          <w:bCs/>
          <w:sz w:val="24"/>
          <w:szCs w:val="24"/>
        </w:rPr>
        <w:t xml:space="preserve">  </w:t>
      </w:r>
    </w:p>
    <w:p w:rsidR="00F75E62" w:rsidRDefault="00F75E62" w:rsidP="00866167">
      <w:pPr>
        <w:spacing w:after="0"/>
        <w:rPr>
          <w:rFonts w:ascii="Book Antiqua" w:hAnsi="Book Antiqua" w:cs="Tahoma"/>
          <w:bCs/>
          <w:sz w:val="24"/>
          <w:szCs w:val="24"/>
        </w:rPr>
      </w:pPr>
    </w:p>
    <w:p w:rsidR="00F75E62" w:rsidRPr="00F75E62" w:rsidRDefault="00F75E62" w:rsidP="00F75E62">
      <w:pPr>
        <w:spacing w:after="0"/>
        <w:rPr>
          <w:rFonts w:ascii="Book Antiqua" w:hAnsi="Book Antiqua" w:cs="Tahoma"/>
          <w:bCs/>
          <w:sz w:val="24"/>
          <w:szCs w:val="24"/>
        </w:rPr>
      </w:pPr>
      <w:r>
        <w:rPr>
          <w:rFonts w:ascii="Book Antiqua" w:hAnsi="Book Antiqua" w:cs="Tahoma"/>
          <w:bCs/>
          <w:sz w:val="24"/>
          <w:szCs w:val="24"/>
        </w:rPr>
        <w:t>Amy Frykholm describes a visit to</w:t>
      </w:r>
      <w:r w:rsidRPr="00F75E62">
        <w:rPr>
          <w:rFonts w:ascii="Book Antiqua" w:hAnsi="Book Antiqua" w:cs="Tahoma"/>
          <w:bCs/>
          <w:sz w:val="24"/>
          <w:szCs w:val="24"/>
        </w:rPr>
        <w:t xml:space="preserve"> a church that served meals in a community impoverished by the closing of a factory. The church people had many protocols by which they maintained a distance between themselves and the people who came to eat. The door to the kitchen remained closed, and featured a large PRIVATE—STAFF ONLY sign. Specifically designated volunteers pushed carts with preloaded, uniform plates of food. The line between people who ate and people who served was carefully demarcated and policed. </w:t>
      </w:r>
    </w:p>
    <w:p w:rsidR="00F75E62" w:rsidRPr="00F75E62" w:rsidRDefault="00F75E62" w:rsidP="00F75E62">
      <w:pPr>
        <w:spacing w:after="0"/>
        <w:rPr>
          <w:rFonts w:ascii="Book Antiqua" w:hAnsi="Book Antiqua" w:cs="Tahoma"/>
          <w:bCs/>
          <w:sz w:val="24"/>
          <w:szCs w:val="24"/>
        </w:rPr>
      </w:pPr>
    </w:p>
    <w:p w:rsidR="00F75E62" w:rsidRDefault="00F75E62" w:rsidP="00F75E62">
      <w:pPr>
        <w:spacing w:after="0"/>
        <w:rPr>
          <w:rFonts w:ascii="Book Antiqua" w:hAnsi="Book Antiqua" w:cs="Tahoma"/>
          <w:bCs/>
          <w:sz w:val="24"/>
          <w:szCs w:val="24"/>
        </w:rPr>
      </w:pPr>
      <w:r w:rsidRPr="00F75E62">
        <w:rPr>
          <w:rFonts w:ascii="Book Antiqua" w:hAnsi="Book Antiqua" w:cs="Tahoma"/>
          <w:bCs/>
          <w:sz w:val="24"/>
          <w:szCs w:val="24"/>
        </w:rPr>
        <w:t>I know these were good people doing good in their community. They were enacting the principles of the Good Samaritan in the best way they knew how. Yet every time we draw a distinction between us (the good people who are serving those needy people) and them (the people who need serving), we are missing the point. We are more like the priest and the Levite — adding distance where proximity is commanded — than like the Samaritan, who collapses the distance and enters into the broken neighbor’s reality with all that he has.</w:t>
      </w:r>
    </w:p>
    <w:p w:rsidR="00F75E62" w:rsidRDefault="00F75E62" w:rsidP="00F75E62">
      <w:pPr>
        <w:spacing w:after="0"/>
        <w:rPr>
          <w:rFonts w:ascii="Book Antiqua" w:hAnsi="Book Antiqua" w:cs="Tahoma"/>
          <w:bCs/>
          <w:sz w:val="24"/>
          <w:szCs w:val="24"/>
        </w:rPr>
      </w:pPr>
    </w:p>
    <w:p w:rsidR="00F75E62" w:rsidRPr="00F75E62" w:rsidRDefault="00F75E62" w:rsidP="00F75E62">
      <w:pPr>
        <w:spacing w:after="0"/>
        <w:rPr>
          <w:rFonts w:ascii="Book Antiqua" w:hAnsi="Book Antiqua" w:cs="Tahoma"/>
          <w:bCs/>
          <w:sz w:val="24"/>
          <w:szCs w:val="24"/>
        </w:rPr>
      </w:pPr>
      <w:r w:rsidRPr="00F75E62">
        <w:rPr>
          <w:rFonts w:ascii="Book Antiqua" w:hAnsi="Book Antiqua" w:cs="Tahoma"/>
          <w:bCs/>
          <w:sz w:val="24"/>
          <w:szCs w:val="24"/>
        </w:rPr>
        <w:t>"Who is my neighbor?" the lawyer asked.  Your neighbor is the one who scandalizes you with compassion, Jesus answered.  Your neighbor is the one who upends all the entrenched categories and shocks you with a fresh face of God.  Your neighbor is the one who mercifully steps over the ancient, bloodied line separating "us" from "them," and teaches you the real meaning of "Good."</w:t>
      </w:r>
    </w:p>
    <w:p w:rsidR="00F75E62" w:rsidRPr="00F75E62" w:rsidRDefault="00F75E62" w:rsidP="00F75E62">
      <w:pPr>
        <w:spacing w:after="0"/>
        <w:rPr>
          <w:rFonts w:ascii="Book Antiqua" w:hAnsi="Book Antiqua" w:cs="Tahoma"/>
          <w:bCs/>
          <w:sz w:val="24"/>
          <w:szCs w:val="24"/>
        </w:rPr>
      </w:pPr>
    </w:p>
    <w:p w:rsidR="00F75E62" w:rsidRDefault="00F75E62" w:rsidP="00F75E62">
      <w:pPr>
        <w:spacing w:after="0"/>
        <w:rPr>
          <w:rFonts w:ascii="Book Antiqua" w:hAnsi="Book Antiqua" w:cs="Tahoma"/>
          <w:bCs/>
          <w:sz w:val="24"/>
          <w:szCs w:val="24"/>
        </w:rPr>
      </w:pPr>
      <w:r w:rsidRPr="00F75E62">
        <w:rPr>
          <w:rFonts w:ascii="Book Antiqua" w:hAnsi="Book Antiqua" w:cs="Tahoma"/>
          <w:bCs/>
          <w:sz w:val="24"/>
          <w:szCs w:val="24"/>
        </w:rPr>
        <w:t>What shall I do to inherit eternal life?  Do this.  Do this and you will live.</w:t>
      </w:r>
      <w:bookmarkStart w:id="0" w:name="_GoBack"/>
      <w:bookmarkEnd w:id="0"/>
    </w:p>
    <w:p w:rsidR="00311B79" w:rsidRDefault="00311B79" w:rsidP="00311B79">
      <w:pPr>
        <w:spacing w:after="0"/>
        <w:rPr>
          <w:rFonts w:ascii="Book Antiqua" w:hAnsi="Book Antiqua" w:cs="Tahoma"/>
          <w:bCs/>
          <w:sz w:val="24"/>
          <w:szCs w:val="24"/>
        </w:rPr>
      </w:pPr>
    </w:p>
    <w:p w:rsidR="00311B79" w:rsidRDefault="00311B79" w:rsidP="00311B79">
      <w:pPr>
        <w:spacing w:after="0"/>
        <w:rPr>
          <w:rFonts w:ascii="Book Antiqua" w:hAnsi="Book Antiqua" w:cs="Tahoma"/>
          <w:bCs/>
          <w:sz w:val="24"/>
          <w:szCs w:val="24"/>
        </w:rPr>
      </w:pPr>
    </w:p>
    <w:p w:rsidR="00311B79" w:rsidRDefault="00311B79" w:rsidP="009B5284">
      <w:pPr>
        <w:spacing w:after="0"/>
        <w:rPr>
          <w:rFonts w:ascii="Book Antiqua" w:hAnsi="Book Antiqua" w:cs="Tahoma"/>
          <w:bCs/>
          <w:sz w:val="24"/>
          <w:szCs w:val="24"/>
        </w:rPr>
      </w:pPr>
    </w:p>
    <w:p w:rsidR="008E6531" w:rsidRPr="008E6531" w:rsidRDefault="008E6531" w:rsidP="008E6531">
      <w:pPr>
        <w:spacing w:after="0"/>
        <w:rPr>
          <w:rFonts w:ascii="Book Antiqua" w:hAnsi="Book Antiqua" w:cs="Tahoma"/>
          <w:bCs/>
          <w:sz w:val="24"/>
          <w:szCs w:val="24"/>
        </w:rPr>
      </w:pPr>
    </w:p>
    <w:sectPr w:rsidR="008E6531" w:rsidRPr="008E6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33"/>
    <w:rsid w:val="00054655"/>
    <w:rsid w:val="000E5E03"/>
    <w:rsid w:val="001B1B3D"/>
    <w:rsid w:val="001C05A1"/>
    <w:rsid w:val="001C363F"/>
    <w:rsid w:val="002D4D8A"/>
    <w:rsid w:val="00311B79"/>
    <w:rsid w:val="003B284B"/>
    <w:rsid w:val="004D1AA7"/>
    <w:rsid w:val="004F7751"/>
    <w:rsid w:val="00513033"/>
    <w:rsid w:val="00513FD2"/>
    <w:rsid w:val="005532F3"/>
    <w:rsid w:val="006B0653"/>
    <w:rsid w:val="007D626F"/>
    <w:rsid w:val="00866167"/>
    <w:rsid w:val="008E1461"/>
    <w:rsid w:val="008E6531"/>
    <w:rsid w:val="008E7ABA"/>
    <w:rsid w:val="009B5284"/>
    <w:rsid w:val="00B3233B"/>
    <w:rsid w:val="00B568B0"/>
    <w:rsid w:val="00BA20FC"/>
    <w:rsid w:val="00C1220B"/>
    <w:rsid w:val="00D15ED4"/>
    <w:rsid w:val="00D66858"/>
    <w:rsid w:val="00D95D01"/>
    <w:rsid w:val="00DA1378"/>
    <w:rsid w:val="00DD2EFF"/>
    <w:rsid w:val="00F33DC6"/>
    <w:rsid w:val="00F7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C59E"/>
  <w15:chartTrackingRefBased/>
  <w15:docId w15:val="{73AB883A-F3DA-466C-8C4E-84DA1156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0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Balicki</dc:creator>
  <cp:keywords/>
  <dc:description/>
  <cp:lastModifiedBy>John Balicki</cp:lastModifiedBy>
  <cp:revision>5</cp:revision>
  <dcterms:created xsi:type="dcterms:W3CDTF">2025-07-11T19:26:00Z</dcterms:created>
  <dcterms:modified xsi:type="dcterms:W3CDTF">2025-07-11T20:34:00Z</dcterms:modified>
</cp:coreProperties>
</file>